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FE" w:rsidRDefault="00FD252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zh-CN"/>
        </w:rPr>
        <w:t>Program Konferencji „Małopolska Giełda Programów Profilaktycznych”</w:t>
      </w:r>
    </w:p>
    <w:p w:rsidR="00B960FE" w:rsidRDefault="00FD252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6 czerwca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r.</w:t>
      </w:r>
    </w:p>
    <w:p w:rsidR="00B960FE" w:rsidRDefault="00B960FE">
      <w:pPr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7254"/>
      </w:tblGrid>
      <w:tr w:rsidR="00B960FE">
        <w:trPr>
          <w:trHeight w:val="857"/>
          <w:jc w:val="center"/>
        </w:trPr>
        <w:tc>
          <w:tcPr>
            <w:tcW w:w="9062" w:type="dxa"/>
            <w:gridSpan w:val="2"/>
            <w:shd w:val="clear" w:color="auto" w:fill="DEEAF6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Moderatorzy: </w:t>
            </w:r>
            <w:r>
              <w:rPr>
                <w:rFonts w:ascii="Arial" w:eastAsia="Calibri" w:hAnsi="Arial" w:cs="Arial"/>
                <w:b/>
              </w:rPr>
              <w:t>Katarzyna Kosiorowska</w:t>
            </w:r>
            <w:r>
              <w:rPr>
                <w:rFonts w:ascii="Arial" w:eastAsia="Calibri" w:hAnsi="Arial" w:cs="Arial"/>
              </w:rPr>
              <w:t xml:space="preserve"> Wojewódzki Ośrodek Terapii Uzależnienia i Współuzależnienia, </w:t>
            </w:r>
            <w:r>
              <w:rPr>
                <w:rFonts w:ascii="Arial" w:eastAsia="Calibri" w:hAnsi="Arial" w:cs="Arial"/>
                <w:b/>
              </w:rPr>
              <w:t xml:space="preserve">Karolina Załęga, </w:t>
            </w:r>
            <w:r>
              <w:rPr>
                <w:rFonts w:ascii="Arial" w:eastAsia="Calibri" w:hAnsi="Arial" w:cs="Arial"/>
              </w:rPr>
              <w:t xml:space="preserve">Ekspert Wojewódzki ds. Informacji o Narkotykach i Narkomanii Województwa Małopolskiego, </w:t>
            </w:r>
          </w:p>
        </w:tc>
      </w:tr>
      <w:tr w:rsidR="00B960FE">
        <w:trPr>
          <w:trHeight w:val="51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>
              <w:rPr>
                <w:rFonts w:ascii="Arial" w:eastAsia="Calibri" w:hAnsi="Arial" w:cs="Arial"/>
              </w:rPr>
              <w:t xml:space="preserve">.00 – </w:t>
            </w:r>
            <w:r>
              <w:rPr>
                <w:rFonts w:ascii="Arial" w:eastAsia="Calibri" w:hAnsi="Arial" w:cs="Arial"/>
              </w:rPr>
              <w:t>9</w:t>
            </w:r>
            <w:r>
              <w:rPr>
                <w:rFonts w:ascii="Arial" w:eastAsia="Calibri" w:hAnsi="Arial" w:cs="Arial"/>
              </w:rPr>
              <w:t>.15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Otwarcie konferencji </w:t>
            </w:r>
          </w:p>
        </w:tc>
      </w:tr>
      <w:tr w:rsidR="00B960FE">
        <w:trPr>
          <w:trHeight w:val="51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  <w:r>
              <w:rPr>
                <w:rFonts w:ascii="Arial" w:eastAsia="Calibri" w:hAnsi="Arial" w:cs="Arial"/>
              </w:rPr>
              <w:t>.15 – 1</w:t>
            </w:r>
            <w:r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.00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dr Karolina Kmiecik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Jusięga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- </w:t>
            </w:r>
            <w:r>
              <w:rPr>
                <w:rFonts w:ascii="Arial" w:eastAsia="Verdana" w:hAnsi="Arial" w:cs="Arial"/>
                <w:color w:val="333333"/>
                <w:shd w:val="clear" w:color="auto" w:fill="FFFFFF"/>
              </w:rPr>
              <w:t>Profilaktyka społeczna wobec kryzysu egzystencjalnego współczesnej młodzieży.</w:t>
            </w:r>
          </w:p>
        </w:tc>
      </w:tr>
      <w:tr w:rsidR="00B960FE">
        <w:trPr>
          <w:trHeight w:val="51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.00 – 1</w:t>
            </w:r>
            <w:r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45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SimSun" w:hAnsi="Arial" w:cs="Arial"/>
                <w:b/>
                <w:bCs/>
                <w:shd w:val="clear" w:color="auto" w:fill="FFFFFF"/>
              </w:rPr>
              <w:t xml:space="preserve">dr Barbara </w:t>
            </w:r>
            <w:proofErr w:type="spellStart"/>
            <w:r>
              <w:rPr>
                <w:rFonts w:ascii="Arial" w:eastAsia="SimSun" w:hAnsi="Arial" w:cs="Arial"/>
                <w:b/>
                <w:bCs/>
                <w:shd w:val="clear" w:color="auto" w:fill="FFFFFF"/>
              </w:rPr>
              <w:t>Zgama</w:t>
            </w:r>
            <w:proofErr w:type="spellEnd"/>
            <w:r>
              <w:rPr>
                <w:rFonts w:ascii="Arial" w:eastAsia="SimSun" w:hAnsi="Arial" w:cs="Arial"/>
                <w:b/>
                <w:bCs/>
                <w:shd w:val="clear" w:color="auto" w:fill="FFFFFF"/>
              </w:rPr>
              <w:t xml:space="preserve"> - Dyrektor Szkoły Podstawowej w Podwilku, Artur Górka - Sekretarz Gminy Jabłonka</w:t>
            </w:r>
            <w:r>
              <w:rPr>
                <w:rFonts w:ascii="Arial" w:eastAsia="SimSun" w:hAnsi="Arial" w:cs="Arial"/>
                <w:shd w:val="clear" w:color="auto" w:fill="FFFFFF"/>
              </w:rPr>
              <w:t xml:space="preserve">:  </w:t>
            </w:r>
            <w:r>
              <w:rPr>
                <w:rFonts w:ascii="Arial" w:eastAsia="SimSun" w:hAnsi="Arial" w:cs="Arial"/>
                <w:shd w:val="clear" w:color="auto" w:fill="FFFFFF"/>
              </w:rPr>
              <w:t>Kolorowa Profilaktyka jako narzędzie wspomagające budowanie konstruktywnych relacji (z rodzicami, nauczycielami i rówieśnikami)</w:t>
            </w:r>
          </w:p>
        </w:tc>
      </w:tr>
      <w:tr w:rsidR="00B960FE">
        <w:trPr>
          <w:trHeight w:val="51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45</w:t>
            </w:r>
            <w:r>
              <w:rPr>
                <w:rFonts w:ascii="Arial" w:eastAsia="Calibri" w:hAnsi="Arial" w:cs="Arial"/>
              </w:rPr>
              <w:t xml:space="preserve"> – 1</w:t>
            </w:r>
            <w:r>
              <w:rPr>
                <w:rFonts w:ascii="Arial" w:eastAsia="Calibri" w:hAnsi="Arial" w:cs="Arial"/>
              </w:rPr>
              <w:t>1.00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Przerwa</w:t>
            </w:r>
          </w:p>
        </w:tc>
      </w:tr>
      <w:tr w:rsidR="00B960FE">
        <w:trPr>
          <w:trHeight w:val="510"/>
          <w:jc w:val="center"/>
        </w:trPr>
        <w:tc>
          <w:tcPr>
            <w:tcW w:w="9062" w:type="dxa"/>
            <w:gridSpan w:val="2"/>
            <w:shd w:val="clear" w:color="auto" w:fill="8EAADB" w:themeFill="accent5" w:themeFillTint="99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Panel Profilaktyczny – Giełda Programów Profilaktycznych</w:t>
            </w:r>
          </w:p>
        </w:tc>
      </w:tr>
      <w:tr w:rsidR="00B960FE">
        <w:trPr>
          <w:trHeight w:val="119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</w:t>
            </w:r>
            <w:r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– 1</w:t>
            </w:r>
            <w:r>
              <w:rPr>
                <w:rFonts w:ascii="Arial" w:eastAsia="Calibri" w:hAnsi="Arial" w:cs="Arial"/>
              </w:rPr>
              <w:t>1:30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Fundacja </w:t>
            </w:r>
            <w:proofErr w:type="spellStart"/>
            <w:r>
              <w:rPr>
                <w:rFonts w:ascii="Arial" w:eastAsia="Calibri" w:hAnsi="Arial" w:cs="Arial"/>
              </w:rPr>
              <w:t>AuxiliumTarnów</w:t>
            </w:r>
            <w:proofErr w:type="spellEnd"/>
          </w:p>
        </w:tc>
      </w:tr>
      <w:tr w:rsidR="00B960FE">
        <w:trPr>
          <w:trHeight w:val="119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30</w:t>
            </w:r>
            <w:r>
              <w:rPr>
                <w:rFonts w:ascii="Arial" w:eastAsia="Calibri" w:hAnsi="Arial" w:cs="Arial"/>
              </w:rPr>
              <w:t xml:space="preserve"> – 12.</w:t>
            </w:r>
            <w:r>
              <w:rPr>
                <w:rFonts w:ascii="Arial" w:eastAsia="Calibri" w:hAnsi="Arial" w:cs="Arial"/>
              </w:rPr>
              <w:t>00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Katarzyna </w:t>
            </w:r>
            <w:proofErr w:type="spellStart"/>
            <w:r>
              <w:rPr>
                <w:rFonts w:ascii="Arial" w:eastAsia="Calibri" w:hAnsi="Arial" w:cs="Arial"/>
              </w:rPr>
              <w:t>Świerzewska</w:t>
            </w:r>
            <w:proofErr w:type="spellEnd"/>
            <w:r>
              <w:rPr>
                <w:rFonts w:ascii="Arial" w:eastAsia="Calibri" w:hAnsi="Arial" w:cs="Arial"/>
              </w:rPr>
              <w:t xml:space="preserve"> - </w:t>
            </w:r>
            <w:r>
              <w:rPr>
                <w:rFonts w:ascii="Arial" w:eastAsia="Verdana" w:hAnsi="Arial" w:cs="Arial"/>
                <w:shd w:val="clear" w:color="auto" w:fill="FFFFFF"/>
              </w:rPr>
              <w:t xml:space="preserve">profilaktyk, </w:t>
            </w:r>
            <w:proofErr w:type="spellStart"/>
            <w:r>
              <w:rPr>
                <w:rFonts w:ascii="Arial" w:eastAsia="Verdana" w:hAnsi="Arial" w:cs="Arial"/>
                <w:shd w:val="clear" w:color="auto" w:fill="FFFFFF"/>
              </w:rPr>
              <w:t>familiolog</w:t>
            </w:r>
            <w:proofErr w:type="spellEnd"/>
            <w:r>
              <w:rPr>
                <w:rFonts w:ascii="Arial" w:eastAsia="Verdana" w:hAnsi="Arial" w:cs="Arial"/>
                <w:shd w:val="clear" w:color="auto" w:fill="FFFFFF"/>
              </w:rPr>
              <w:t>, certyfikowany trener programów profilaktycznych z zakresu profilaktyki uzależnień</w:t>
            </w:r>
            <w:r>
              <w:rPr>
                <w:rFonts w:ascii="Arial" w:eastAsia="Verdana" w:hAnsi="Arial" w:cs="Arial"/>
                <w:shd w:val="clear" w:color="auto" w:fill="FFFFFF"/>
              </w:rPr>
              <w:t xml:space="preserve">. </w:t>
            </w:r>
            <w:r>
              <w:rPr>
                <w:rFonts w:ascii="Arial" w:eastAsia="Verdana" w:hAnsi="Arial" w:cs="Arial"/>
                <w:shd w:val="clear" w:color="auto" w:fill="FFFFFF"/>
              </w:rPr>
              <w:t>Profilaktyka, która pomaga</w:t>
            </w:r>
          </w:p>
        </w:tc>
      </w:tr>
      <w:tr w:rsidR="00B960FE">
        <w:trPr>
          <w:trHeight w:val="119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</w:t>
            </w:r>
            <w:r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– 1</w:t>
            </w:r>
            <w:r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.</w:t>
            </w: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 xml:space="preserve">Magdalena Droździk - Wojewódzka Stacja </w:t>
            </w:r>
            <w:proofErr w:type="spellStart"/>
            <w:r>
              <w:rPr>
                <w:rFonts w:ascii="Arial" w:eastAsia="Calibri" w:hAnsi="Arial" w:cs="Arial"/>
              </w:rPr>
              <w:t>Sanitarno</w:t>
            </w:r>
            <w:proofErr w:type="spellEnd"/>
            <w:r>
              <w:rPr>
                <w:rFonts w:ascii="Arial" w:eastAsia="Calibri" w:hAnsi="Arial" w:cs="Arial"/>
              </w:rPr>
              <w:t xml:space="preserve"> Epidemiologiczna w Krakowie</w:t>
            </w:r>
          </w:p>
        </w:tc>
      </w:tr>
      <w:tr w:rsidR="00B960FE">
        <w:trPr>
          <w:trHeight w:val="748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12:30 - 13:00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Przerwa kawowa</w:t>
            </w:r>
          </w:p>
        </w:tc>
      </w:tr>
      <w:tr w:rsidR="00B960FE">
        <w:trPr>
          <w:trHeight w:val="119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  <w:r>
              <w:rPr>
                <w:rFonts w:ascii="Arial" w:eastAsia="Calibri" w:hAnsi="Arial" w:cs="Arial"/>
              </w:rPr>
              <w:t>00</w:t>
            </w:r>
            <w:r>
              <w:rPr>
                <w:rFonts w:ascii="Arial" w:eastAsia="Calibri" w:hAnsi="Arial" w:cs="Arial"/>
              </w:rPr>
              <w:t xml:space="preserve"> – </w:t>
            </w:r>
            <w:r>
              <w:rPr>
                <w:rFonts w:ascii="Arial" w:eastAsia="Calibri" w:hAnsi="Arial" w:cs="Arial"/>
              </w:rPr>
              <w:t>13.30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</w:rPr>
              <w:t xml:space="preserve">Mateusz </w:t>
            </w:r>
            <w:proofErr w:type="spellStart"/>
            <w:r>
              <w:rPr>
                <w:rFonts w:ascii="Arial" w:eastAsia="Calibri" w:hAnsi="Arial" w:cs="Arial"/>
              </w:rPr>
              <w:t>Wojnarowicz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Fundacja Centrum Działań Profilaktycznych.</w:t>
            </w:r>
          </w:p>
        </w:tc>
      </w:tr>
      <w:tr w:rsidR="00B960FE">
        <w:trPr>
          <w:trHeight w:val="1190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</w:t>
            </w:r>
            <w:r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0 – 14.00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dr Agnieszka </w:t>
            </w:r>
            <w:proofErr w:type="spellStart"/>
            <w:r>
              <w:rPr>
                <w:rFonts w:ascii="Arial" w:eastAsia="Calibri" w:hAnsi="Arial" w:cs="Arial"/>
                <w:bCs/>
              </w:rPr>
              <w:t>Fusińska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eastAsia="Calibri" w:hAnsi="Arial" w:cs="Arial"/>
                <w:bCs/>
              </w:rPr>
              <w:t>Korpik</w:t>
            </w:r>
            <w:proofErr w:type="spellEnd"/>
            <w:r>
              <w:rPr>
                <w:rFonts w:ascii="Arial" w:eastAsia="Calibri" w:hAnsi="Arial" w:cs="Arial"/>
                <w:bCs/>
              </w:rPr>
              <w:t xml:space="preserve">: „Program Ty decydujesz jak reagujesz - refleksje, wyzwania, plany” Szpital Kliniczny im. Dr. J. Babińskiego w Krakowie </w:t>
            </w:r>
          </w:p>
        </w:tc>
      </w:tr>
      <w:tr w:rsidR="00B960FE">
        <w:trPr>
          <w:trHeight w:val="952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14.00 – 14.30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podinsp. Wojciech Chechelski Komenda Wojewódzka Policji w Krakowie - </w:t>
            </w:r>
            <w:proofErr w:type="spellStart"/>
            <w:r>
              <w:rPr>
                <w:rFonts w:ascii="Arial" w:eastAsia="Calibri" w:hAnsi="Arial" w:cs="Arial"/>
              </w:rPr>
              <w:t>Cyberzagrożenia</w:t>
            </w:r>
            <w:proofErr w:type="spellEnd"/>
          </w:p>
        </w:tc>
      </w:tr>
      <w:tr w:rsidR="00B960FE">
        <w:trPr>
          <w:trHeight w:val="613"/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14.30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B960FE" w:rsidRDefault="00FD252B">
            <w:pPr>
              <w:spacing w:after="0" w:line="276" w:lineRule="au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Za</w:t>
            </w:r>
            <w:r>
              <w:rPr>
                <w:rFonts w:ascii="Arial" w:eastAsia="Calibri" w:hAnsi="Arial" w:cs="Arial"/>
                <w:sz w:val="21"/>
                <w:szCs w:val="21"/>
              </w:rPr>
              <w:t>kończeni</w:t>
            </w:r>
            <w:r>
              <w:rPr>
                <w:rFonts w:ascii="Arial" w:eastAsia="Calibri" w:hAnsi="Arial" w:cs="Arial"/>
                <w:sz w:val="21"/>
                <w:szCs w:val="21"/>
              </w:rPr>
              <w:t>e konferencji</w:t>
            </w:r>
          </w:p>
        </w:tc>
      </w:tr>
    </w:tbl>
    <w:p w:rsidR="00B960FE" w:rsidRDefault="00B960FE"/>
    <w:sectPr w:rsidR="00B960F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2B" w:rsidRDefault="00FD252B">
      <w:pPr>
        <w:spacing w:line="240" w:lineRule="auto"/>
      </w:pPr>
      <w:r>
        <w:separator/>
      </w:r>
    </w:p>
  </w:endnote>
  <w:endnote w:type="continuationSeparator" w:id="0">
    <w:p w:rsidR="00FD252B" w:rsidRDefault="00FD2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2B" w:rsidRDefault="00FD252B">
      <w:pPr>
        <w:spacing w:after="0"/>
      </w:pPr>
      <w:r>
        <w:separator/>
      </w:r>
    </w:p>
  </w:footnote>
  <w:footnote w:type="continuationSeparator" w:id="0">
    <w:p w:rsidR="00FD252B" w:rsidRDefault="00FD2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0FE" w:rsidRDefault="00FD252B">
    <w:pPr>
      <w:pStyle w:val="Nagwek"/>
      <w:tabs>
        <w:tab w:val="clear" w:pos="4536"/>
        <w:tab w:val="clear" w:pos="9072"/>
        <w:tab w:val="left" w:pos="2010"/>
      </w:tabs>
      <w:jc w:val="right"/>
      <w:rPr>
        <w:i/>
      </w:rPr>
    </w:pPr>
    <w:r>
      <w:rPr>
        <w:noProof/>
        <w:highlight w:val="yellow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-191135</wp:posOffset>
          </wp:positionV>
          <wp:extent cx="2105025" cy="485775"/>
          <wp:effectExtent l="0" t="0" r="0" b="0"/>
          <wp:wrapSquare wrapText="bothSides"/>
          <wp:docPr id="2" name="Obraz 2" descr="logo Województwa MAłopolskiego" title="logo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Województwa MAłopolskiego" title="logo Województwa Mał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5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DB"/>
    <w:rsid w:val="000369EA"/>
    <w:rsid w:val="0006773E"/>
    <w:rsid w:val="000770BB"/>
    <w:rsid w:val="000A44AE"/>
    <w:rsid w:val="000C76B0"/>
    <w:rsid w:val="000D7A86"/>
    <w:rsid w:val="001045A3"/>
    <w:rsid w:val="0018078E"/>
    <w:rsid w:val="001D4FDA"/>
    <w:rsid w:val="00226FF8"/>
    <w:rsid w:val="00353219"/>
    <w:rsid w:val="003A78EB"/>
    <w:rsid w:val="004147AD"/>
    <w:rsid w:val="00464035"/>
    <w:rsid w:val="00513EA3"/>
    <w:rsid w:val="00525AC7"/>
    <w:rsid w:val="00577D13"/>
    <w:rsid w:val="005A7812"/>
    <w:rsid w:val="006645C1"/>
    <w:rsid w:val="006F1428"/>
    <w:rsid w:val="006F7D0C"/>
    <w:rsid w:val="00746D4A"/>
    <w:rsid w:val="0076360A"/>
    <w:rsid w:val="007A1BDB"/>
    <w:rsid w:val="00801B30"/>
    <w:rsid w:val="0080490D"/>
    <w:rsid w:val="00896744"/>
    <w:rsid w:val="00982ACA"/>
    <w:rsid w:val="009849EF"/>
    <w:rsid w:val="009903D2"/>
    <w:rsid w:val="009972AF"/>
    <w:rsid w:val="009C31AA"/>
    <w:rsid w:val="009C4DB2"/>
    <w:rsid w:val="009E31CB"/>
    <w:rsid w:val="00A424D4"/>
    <w:rsid w:val="00AD322C"/>
    <w:rsid w:val="00AD5DCB"/>
    <w:rsid w:val="00B1683F"/>
    <w:rsid w:val="00B64468"/>
    <w:rsid w:val="00B84BE7"/>
    <w:rsid w:val="00B960FE"/>
    <w:rsid w:val="00BA4364"/>
    <w:rsid w:val="00BB50BC"/>
    <w:rsid w:val="00BD29B9"/>
    <w:rsid w:val="00BD3536"/>
    <w:rsid w:val="00C43063"/>
    <w:rsid w:val="00C53E51"/>
    <w:rsid w:val="00CB330E"/>
    <w:rsid w:val="00CF27C9"/>
    <w:rsid w:val="00D545B9"/>
    <w:rsid w:val="00E30A2E"/>
    <w:rsid w:val="00E3400D"/>
    <w:rsid w:val="00E9300C"/>
    <w:rsid w:val="00EC5C3E"/>
    <w:rsid w:val="00EE6248"/>
    <w:rsid w:val="00EF1BD9"/>
    <w:rsid w:val="00F27E2B"/>
    <w:rsid w:val="00F33F97"/>
    <w:rsid w:val="00FC2798"/>
    <w:rsid w:val="00FD252B"/>
    <w:rsid w:val="00FD4E54"/>
    <w:rsid w:val="22513B0C"/>
    <w:rsid w:val="311A0427"/>
    <w:rsid w:val="53AE22CA"/>
    <w:rsid w:val="7368538E"/>
    <w:rsid w:val="79A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ACE2A-F0BD-4D31-8151-3C3FFEF3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Wioletta</dc:creator>
  <cp:lastModifiedBy>Klik, Dorota</cp:lastModifiedBy>
  <cp:revision>2</cp:revision>
  <cp:lastPrinted>2022-09-17T08:04:00Z</cp:lastPrinted>
  <dcterms:created xsi:type="dcterms:W3CDTF">2023-05-17T08:14:00Z</dcterms:created>
  <dcterms:modified xsi:type="dcterms:W3CDTF">2023-05-17T08:14:00Z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84A33C50859240798C6E4D5AE00F458E</vt:lpwstr>
  </property>
</Properties>
</file>